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00" w:rsidRPr="004772F3" w:rsidRDefault="00B86500" w:rsidP="00B865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86500" w:rsidRPr="00252748" w:rsidRDefault="00B86500" w:rsidP="00B865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86500" w:rsidRPr="00252748" w:rsidRDefault="00B86500" w:rsidP="00B865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86500" w:rsidRPr="00252748" w:rsidRDefault="00B86500" w:rsidP="00B86500">
      <w:pPr>
        <w:jc w:val="right"/>
        <w:rPr>
          <w:rFonts w:ascii="Times New Roman" w:hAnsi="Times New Roman" w:cs="Times New Roman"/>
          <w:sz w:val="28"/>
          <w:szCs w:val="28"/>
        </w:rPr>
      </w:pPr>
      <w:r w:rsidRPr="0025274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6500" w:rsidRPr="00252748" w:rsidRDefault="00252748" w:rsidP="00B8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b2734" stroked="f"/>
        </w:pict>
      </w:r>
    </w:p>
    <w:p w:rsidR="00B86500" w:rsidRPr="00252748" w:rsidRDefault="00B86500" w:rsidP="00252748">
      <w:pPr>
        <w:spacing w:before="100" w:beforeAutospacing="1" w:after="100" w:afterAutospacing="1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</w:pPr>
      <w:r w:rsidRPr="00252748"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  <w:t>Критерии оценивания эссе</w:t>
      </w:r>
    </w:p>
    <w:p w:rsidR="00B86500" w:rsidRPr="00252748" w:rsidRDefault="00B86500" w:rsidP="00B86500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</w:pPr>
      <w:r w:rsidRPr="00252748"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  <w:t>I. Содержание эссе</w:t>
      </w:r>
      <w:bookmarkStart w:id="0" w:name="_GoBack"/>
      <w:bookmarkEnd w:id="0"/>
    </w:p>
    <w:p w:rsidR="00B86500" w:rsidRPr="00252748" w:rsidRDefault="00B86500" w:rsidP="00B86500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</w:pPr>
      <w:r w:rsidRPr="00252748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 xml:space="preserve">1.1. Раскрытие смысла высказывания 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874"/>
      </w:tblGrid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Смысл высказывания раскрыт</w:t>
            </w: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br/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4-5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Содержание эссе даёт представление о его понимании автором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1-3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Смысл высказывания не раскрыт, содержание эссе не даёт представления о его понимании</w:t>
            </w:r>
          </w:p>
        </w:tc>
        <w:tc>
          <w:tcPr>
            <w:tcW w:w="874" w:type="dxa"/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0</w:t>
            </w:r>
          </w:p>
        </w:tc>
      </w:tr>
    </w:tbl>
    <w:p w:rsidR="00B86500" w:rsidRPr="00252748" w:rsidRDefault="00B86500" w:rsidP="00B86500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</w:pPr>
      <w:r w:rsidRPr="00252748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1.2. Обозначение авторской позиции по выбранному  высказыванию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874"/>
      </w:tblGrid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Авторская позиция по выбранному высказыванию чётко обозначена</w:t>
            </w: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br/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4-5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Содержание эссе даёт представление об авторской позиции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1-3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Смысл высказывания не обозначен, содержание ответа не даёт представления о его понимании</w:t>
            </w:r>
          </w:p>
        </w:tc>
        <w:tc>
          <w:tcPr>
            <w:tcW w:w="874" w:type="dxa"/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0</w:t>
            </w:r>
          </w:p>
        </w:tc>
      </w:tr>
    </w:tbl>
    <w:p w:rsidR="00B86500" w:rsidRPr="00252748" w:rsidRDefault="00B86500" w:rsidP="00B86500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</w:pPr>
      <w:r w:rsidRPr="00252748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1.3. Качество теоретической и фактической аргументации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874"/>
      </w:tblGrid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Факты и примеры почерпнуты из различных источников: используются сообщения СМИ, материалы учебных предметов, научной и научно-популярной литературы, приводятся факты личного учебного и социального опыта,  собственные наблюдения (приведено не менее двух примеров из разных источников)</w:t>
            </w: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br/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4-5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Аргументация дана с опорой только на личный учебный и социальный опыт и житейские представления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1-3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Аргументация отсутствует</w:t>
            </w:r>
          </w:p>
        </w:tc>
        <w:tc>
          <w:tcPr>
            <w:tcW w:w="874" w:type="dxa"/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0</w:t>
            </w:r>
          </w:p>
        </w:tc>
      </w:tr>
    </w:tbl>
    <w:p w:rsidR="00B86500" w:rsidRPr="00252748" w:rsidRDefault="00B86500" w:rsidP="00B86500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</w:pPr>
      <w:r w:rsidRPr="00252748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1.4. Смысловая цельность, речевая связность и последовательность изложения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874"/>
      </w:tblGrid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Работа характеризуется смысловой цельностью, речевой связностью и последовательностью изложения</w:t>
            </w: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br/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4-5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lastRenderedPageBreak/>
              <w:t>В работе смысловая цельность, связность и последовательность изложения мыслей автора просматриваются частично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1-3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В работе смысловая цельность, связность и последовательность изложения мыслей отсутствуют</w:t>
            </w:r>
          </w:p>
        </w:tc>
        <w:tc>
          <w:tcPr>
            <w:tcW w:w="874" w:type="dxa"/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0</w:t>
            </w:r>
          </w:p>
        </w:tc>
      </w:tr>
    </w:tbl>
    <w:p w:rsidR="00B86500" w:rsidRPr="00252748" w:rsidRDefault="00B86500" w:rsidP="00B86500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</w:pPr>
    </w:p>
    <w:p w:rsidR="00B86500" w:rsidRPr="00252748" w:rsidRDefault="00B86500" w:rsidP="00B86500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</w:pPr>
      <w:r w:rsidRPr="00252748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 xml:space="preserve">1.5. Оригинальность мышления автора 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874"/>
      </w:tblGrid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Эссе даёт возможность увидеть в авторе личность эрудированную, с собственной позицией, свободно владеющую средствами речевой выразительности и другими приёмами создания уникального авторского текста</w:t>
            </w: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br/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4-5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 xml:space="preserve">В эссе присутствуют элементы личного, неповторимого, уникального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1-3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Оригинальность в раскрытии темы  (высказывания) отсутствует, содержание эссе не даёт представления о его понимании</w:t>
            </w:r>
          </w:p>
        </w:tc>
        <w:tc>
          <w:tcPr>
            <w:tcW w:w="874" w:type="dxa"/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0</w:t>
            </w:r>
          </w:p>
        </w:tc>
      </w:tr>
    </w:tbl>
    <w:p w:rsidR="00B86500" w:rsidRPr="00252748" w:rsidRDefault="00B86500" w:rsidP="00B86500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</w:pPr>
      <w:r w:rsidRPr="00252748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1.6. Объём эссе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874"/>
      </w:tblGrid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Работа соответствует рекомендованному объёму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2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Работа значительно превышает рекомендованный объём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1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Работа меньше рекомендованного объёма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0</w:t>
            </w:r>
          </w:p>
        </w:tc>
      </w:tr>
    </w:tbl>
    <w:p w:rsidR="00B86500" w:rsidRPr="00252748" w:rsidRDefault="00B86500" w:rsidP="00B86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</w:pPr>
    </w:p>
    <w:p w:rsidR="00B86500" w:rsidRPr="00252748" w:rsidRDefault="00B86500" w:rsidP="00B8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48"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  <w:t>2. Грамотность</w:t>
      </w:r>
    </w:p>
    <w:p w:rsidR="00B86500" w:rsidRPr="00252748" w:rsidRDefault="00B86500" w:rsidP="00B86500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</w:pPr>
      <w:r w:rsidRPr="00252748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2.1. Соблюдение орфографических норм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874"/>
      </w:tblGrid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br/>
            </w:r>
            <w:r w:rsidRPr="00252748">
              <w:rPr>
                <w:rFonts w:ascii="Times New Roman" w:eastAsia="Times New Roman" w:hAnsi="Times New Roman" w:cs="Times New Roman"/>
                <w:color w:val="0B2734"/>
                <w:sz w:val="27"/>
                <w:szCs w:val="27"/>
                <w:lang w:eastAsia="ru-RU"/>
              </w:rPr>
              <w:t>Орфографических ошибок нет (или 1 негрубая ошибка).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3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color w:val="0B2734"/>
                <w:sz w:val="27"/>
                <w:szCs w:val="27"/>
                <w:lang w:eastAsia="ru-RU"/>
              </w:rPr>
              <w:t>Допущено 1-2 ошибки.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2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color w:val="0B2734"/>
                <w:sz w:val="27"/>
                <w:szCs w:val="27"/>
                <w:lang w:eastAsia="ru-RU"/>
              </w:rPr>
              <w:t>Допущено 3–4 ошибки.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1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color w:val="0B2734"/>
                <w:sz w:val="27"/>
                <w:szCs w:val="27"/>
                <w:lang w:eastAsia="ru-RU"/>
              </w:rPr>
              <w:t>Допущено более 4-х ошибок.</w:t>
            </w:r>
          </w:p>
        </w:tc>
        <w:tc>
          <w:tcPr>
            <w:tcW w:w="874" w:type="dxa"/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0</w:t>
            </w:r>
          </w:p>
        </w:tc>
      </w:tr>
    </w:tbl>
    <w:p w:rsidR="00B86500" w:rsidRPr="00252748" w:rsidRDefault="00B86500" w:rsidP="00B86500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</w:pPr>
      <w:r w:rsidRPr="00252748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2.2. Соблюдение пунктуационных норм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874"/>
      </w:tblGrid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br/>
              <w:t>Пунктуационных ошибок нет (или 1 негрубая ошибка).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3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Допущено 1-2 ошибки.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2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Допущено 3–4 ошибки.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1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Допущено более 4-х ошибок.</w:t>
            </w:r>
          </w:p>
        </w:tc>
        <w:tc>
          <w:tcPr>
            <w:tcW w:w="874" w:type="dxa"/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0</w:t>
            </w:r>
          </w:p>
        </w:tc>
      </w:tr>
    </w:tbl>
    <w:p w:rsidR="00B86500" w:rsidRPr="00252748" w:rsidRDefault="00B86500" w:rsidP="00B86500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</w:pPr>
      <w:r w:rsidRPr="00252748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2.3. Соблюдение языковых норм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874"/>
      </w:tblGrid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br/>
              <w:t>Грамматических ошибок нет (или 1 негрубая ошибка).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3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lastRenderedPageBreak/>
              <w:t>Допущено 1-2 ошибки.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2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Допущено 3–4 ошибки.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1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Допущено более 4-х ошибок.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0</w:t>
            </w:r>
          </w:p>
        </w:tc>
      </w:tr>
    </w:tbl>
    <w:p w:rsidR="00B86500" w:rsidRPr="00252748" w:rsidRDefault="00B86500" w:rsidP="00B86500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</w:pPr>
      <w:r w:rsidRPr="00252748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2.4.  Соблюдение речевых норм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874"/>
      </w:tblGrid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br/>
              <w:t>Речевых ошибок нет (или 1 негрубая ошибка).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3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Допущено 1-2 ошибки.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2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Допущено 3–4 ошибки.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1</w:t>
            </w:r>
          </w:p>
        </w:tc>
      </w:tr>
      <w:tr w:rsidR="00B86500" w:rsidRPr="00252748" w:rsidTr="0081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Cs/>
                <w:color w:val="0B2734"/>
                <w:sz w:val="27"/>
                <w:szCs w:val="27"/>
                <w:lang w:eastAsia="ru-RU"/>
              </w:rPr>
              <w:t>Допущено более 4-х ошибок.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500" w:rsidRPr="00252748" w:rsidRDefault="00B86500" w:rsidP="008117E4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252748">
              <w:rPr>
                <w:rFonts w:ascii="Times New Roman" w:eastAsia="Times New Roman" w:hAnsi="Times New Roman" w:cs="Times New Roman"/>
                <w:b/>
                <w:bCs/>
                <w:color w:val="0B2734"/>
                <w:sz w:val="27"/>
                <w:szCs w:val="27"/>
                <w:lang w:eastAsia="ru-RU"/>
              </w:rPr>
              <w:t>0</w:t>
            </w:r>
          </w:p>
        </w:tc>
      </w:tr>
    </w:tbl>
    <w:p w:rsidR="00B86500" w:rsidRPr="00252748" w:rsidRDefault="00B86500" w:rsidP="00B86500">
      <w:pPr>
        <w:spacing w:after="240" w:line="408" w:lineRule="atLeast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</w:pPr>
    </w:p>
    <w:p w:rsidR="00B86500" w:rsidRPr="00252748" w:rsidRDefault="00B86500" w:rsidP="00B86500">
      <w:pPr>
        <w:spacing w:after="240" w:line="408" w:lineRule="atLeast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</w:pPr>
      <w:r w:rsidRPr="00252748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Максимальное количество</w:t>
      </w:r>
      <w:r w:rsidRPr="00252748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баллов за всю работу — </w:t>
      </w:r>
      <w:r w:rsidRPr="00252748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39 баллов.</w:t>
      </w:r>
    </w:p>
    <w:p w:rsidR="00B86500" w:rsidRPr="00252748" w:rsidRDefault="00B86500" w:rsidP="00B86500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252748">
        <w:rPr>
          <w:rFonts w:ascii="Times New Roman" w:eastAsia="Times New Roman" w:hAnsi="Times New Roman" w:cs="Times New Roman"/>
          <w:bCs/>
          <w:color w:val="0B2734"/>
          <w:sz w:val="27"/>
          <w:szCs w:val="27"/>
          <w:lang w:eastAsia="ru-RU"/>
        </w:rPr>
        <w:t>К результату будет применён единый коэффициент.</w:t>
      </w:r>
    </w:p>
    <w:p w:rsidR="00B86500" w:rsidRPr="00252748" w:rsidRDefault="00B86500" w:rsidP="00B86500">
      <w:pPr>
        <w:rPr>
          <w:rFonts w:ascii="Times New Roman" w:hAnsi="Times New Roman" w:cs="Times New Roman"/>
        </w:rPr>
      </w:pPr>
    </w:p>
    <w:p w:rsidR="00CB1B39" w:rsidRPr="00252748" w:rsidRDefault="00CB1B39">
      <w:pPr>
        <w:rPr>
          <w:rFonts w:ascii="Times New Roman" w:hAnsi="Times New Roman" w:cs="Times New Roman"/>
        </w:rPr>
      </w:pPr>
    </w:p>
    <w:sectPr w:rsidR="00CB1B39" w:rsidRPr="0025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E0"/>
    <w:rsid w:val="00011AAF"/>
    <w:rsid w:val="00015916"/>
    <w:rsid w:val="0001776F"/>
    <w:rsid w:val="00036F6E"/>
    <w:rsid w:val="000A4E1F"/>
    <w:rsid w:val="000E1B05"/>
    <w:rsid w:val="000F284A"/>
    <w:rsid w:val="0010544D"/>
    <w:rsid w:val="0014264B"/>
    <w:rsid w:val="001928D2"/>
    <w:rsid w:val="001A5169"/>
    <w:rsid w:val="001A6BFC"/>
    <w:rsid w:val="001C398F"/>
    <w:rsid w:val="001D2B11"/>
    <w:rsid w:val="001E17B3"/>
    <w:rsid w:val="001E2152"/>
    <w:rsid w:val="00233691"/>
    <w:rsid w:val="0025190E"/>
    <w:rsid w:val="00252748"/>
    <w:rsid w:val="00271194"/>
    <w:rsid w:val="002F50B4"/>
    <w:rsid w:val="00301632"/>
    <w:rsid w:val="00315D2D"/>
    <w:rsid w:val="00332579"/>
    <w:rsid w:val="003410B3"/>
    <w:rsid w:val="0034249B"/>
    <w:rsid w:val="00351CB2"/>
    <w:rsid w:val="00390C4C"/>
    <w:rsid w:val="003A6E7E"/>
    <w:rsid w:val="003F6742"/>
    <w:rsid w:val="00423AAA"/>
    <w:rsid w:val="0043100C"/>
    <w:rsid w:val="00440945"/>
    <w:rsid w:val="0046556C"/>
    <w:rsid w:val="004C7346"/>
    <w:rsid w:val="004C7A00"/>
    <w:rsid w:val="00511324"/>
    <w:rsid w:val="00517B11"/>
    <w:rsid w:val="00552A84"/>
    <w:rsid w:val="005560EF"/>
    <w:rsid w:val="005679A1"/>
    <w:rsid w:val="00574A5E"/>
    <w:rsid w:val="00581C15"/>
    <w:rsid w:val="0058226F"/>
    <w:rsid w:val="005843E6"/>
    <w:rsid w:val="00586830"/>
    <w:rsid w:val="005944E7"/>
    <w:rsid w:val="00594A1F"/>
    <w:rsid w:val="005B3B14"/>
    <w:rsid w:val="005C655A"/>
    <w:rsid w:val="005F2830"/>
    <w:rsid w:val="006203AA"/>
    <w:rsid w:val="00637951"/>
    <w:rsid w:val="00657531"/>
    <w:rsid w:val="0069431D"/>
    <w:rsid w:val="006A6D74"/>
    <w:rsid w:val="006D6CE0"/>
    <w:rsid w:val="00713AC8"/>
    <w:rsid w:val="00714286"/>
    <w:rsid w:val="007205FE"/>
    <w:rsid w:val="00740679"/>
    <w:rsid w:val="007429A4"/>
    <w:rsid w:val="00755FCA"/>
    <w:rsid w:val="007C0059"/>
    <w:rsid w:val="007D2187"/>
    <w:rsid w:val="007D3F24"/>
    <w:rsid w:val="00844AB4"/>
    <w:rsid w:val="008564DE"/>
    <w:rsid w:val="008D6ADC"/>
    <w:rsid w:val="008F0219"/>
    <w:rsid w:val="00940C6B"/>
    <w:rsid w:val="0094284C"/>
    <w:rsid w:val="00964B9F"/>
    <w:rsid w:val="009863B0"/>
    <w:rsid w:val="0098768E"/>
    <w:rsid w:val="009B259C"/>
    <w:rsid w:val="009D29B4"/>
    <w:rsid w:val="009F4964"/>
    <w:rsid w:val="00A223B0"/>
    <w:rsid w:val="00A5717F"/>
    <w:rsid w:val="00A60103"/>
    <w:rsid w:val="00A74490"/>
    <w:rsid w:val="00AA611C"/>
    <w:rsid w:val="00AC3221"/>
    <w:rsid w:val="00B05B69"/>
    <w:rsid w:val="00B06859"/>
    <w:rsid w:val="00B105ED"/>
    <w:rsid w:val="00B47369"/>
    <w:rsid w:val="00B62E7E"/>
    <w:rsid w:val="00B72D50"/>
    <w:rsid w:val="00B7609F"/>
    <w:rsid w:val="00B77E56"/>
    <w:rsid w:val="00B86500"/>
    <w:rsid w:val="00C04621"/>
    <w:rsid w:val="00C21858"/>
    <w:rsid w:val="00C24628"/>
    <w:rsid w:val="00C2650E"/>
    <w:rsid w:val="00C81E45"/>
    <w:rsid w:val="00C96508"/>
    <w:rsid w:val="00C97670"/>
    <w:rsid w:val="00CB05CB"/>
    <w:rsid w:val="00CB1B39"/>
    <w:rsid w:val="00CB2FC9"/>
    <w:rsid w:val="00CD6BFB"/>
    <w:rsid w:val="00CF0CB5"/>
    <w:rsid w:val="00D26805"/>
    <w:rsid w:val="00D3779C"/>
    <w:rsid w:val="00D426F3"/>
    <w:rsid w:val="00D43716"/>
    <w:rsid w:val="00D54679"/>
    <w:rsid w:val="00D80F2D"/>
    <w:rsid w:val="00D818E5"/>
    <w:rsid w:val="00D9711B"/>
    <w:rsid w:val="00DB2B56"/>
    <w:rsid w:val="00DC4BAE"/>
    <w:rsid w:val="00DC7D98"/>
    <w:rsid w:val="00DD48BF"/>
    <w:rsid w:val="00DE3013"/>
    <w:rsid w:val="00DE3C2B"/>
    <w:rsid w:val="00DF0EE1"/>
    <w:rsid w:val="00E11ABD"/>
    <w:rsid w:val="00E16E04"/>
    <w:rsid w:val="00E92D9D"/>
    <w:rsid w:val="00E96FEE"/>
    <w:rsid w:val="00EB7C68"/>
    <w:rsid w:val="00EE042E"/>
    <w:rsid w:val="00F3368E"/>
    <w:rsid w:val="00F35012"/>
    <w:rsid w:val="00F3673C"/>
    <w:rsid w:val="00FB419A"/>
    <w:rsid w:val="00FC5ECC"/>
    <w:rsid w:val="00FD3DCC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Elena</cp:lastModifiedBy>
  <cp:revision>3</cp:revision>
  <dcterms:created xsi:type="dcterms:W3CDTF">2020-05-15T04:20:00Z</dcterms:created>
  <dcterms:modified xsi:type="dcterms:W3CDTF">2023-03-23T11:16:00Z</dcterms:modified>
</cp:coreProperties>
</file>