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D9" w:rsidRPr="005D44D9" w:rsidRDefault="00D150C0" w:rsidP="005D44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СОВЕТЫ</w:t>
      </w:r>
      <w:r w:rsidR="006A3F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НАПИСАНИЯ КОНКУРСНОГО ЭССЕ</w:t>
      </w:r>
      <w:bookmarkStart w:id="0" w:name="_GoBack"/>
      <w:bookmarkEnd w:id="0"/>
    </w:p>
    <w:p w:rsidR="005D44D9" w:rsidRPr="00D150C0" w:rsidRDefault="005D44D9" w:rsidP="005D44D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D44D9" w:rsidRPr="005D44D9" w:rsidRDefault="005D44D9" w:rsidP="005D44D9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5D44D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Для того чтобы это конкурсное испытание Вы прошли максимально успешно, предлагаем познакомиться с универсальным материалом об эссе как жанре прозы</w:t>
      </w:r>
    </w:p>
    <w:p w:rsidR="005D44D9" w:rsidRDefault="005D44D9" w:rsidP="005D44D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A797E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A797E"/>
          <w:sz w:val="28"/>
          <w:szCs w:val="28"/>
          <w:lang w:eastAsia="ru-RU"/>
        </w:rPr>
        <w:drawing>
          <wp:inline distT="0" distB="0" distL="0" distR="0" wp14:anchorId="4F3475F2">
            <wp:extent cx="5761355" cy="21456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4D9" w:rsidRDefault="005D44D9" w:rsidP="005D44D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A797E"/>
          <w:sz w:val="44"/>
          <w:szCs w:val="28"/>
          <w:lang w:eastAsia="ru-RU"/>
        </w:rPr>
      </w:pPr>
      <w:r w:rsidRPr="005D44D9">
        <w:rPr>
          <w:rFonts w:ascii="Times New Roman" w:eastAsia="Times New Roman" w:hAnsi="Times New Roman" w:cs="Times New Roman"/>
          <w:b/>
          <w:color w:val="6A797E"/>
          <w:sz w:val="44"/>
          <w:szCs w:val="28"/>
          <w:lang w:eastAsia="ru-RU"/>
        </w:rPr>
        <w:t>Что такое эссе</w:t>
      </w:r>
    </w:p>
    <w:p w:rsidR="005D44D9" w:rsidRPr="004772F3" w:rsidRDefault="005D44D9" w:rsidP="005D44D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</w:pPr>
    </w:p>
    <w:p w:rsidR="005D44D9" w:rsidRPr="004772F3" w:rsidRDefault="005D44D9" w:rsidP="005D44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exagium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(взвешивание). Французское 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еззаi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можно буквально перевести словами опыт, </w:t>
      </w:r>
      <w:r w:rsidRPr="004772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проба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попытка, набросок, очерк.</w:t>
      </w:r>
    </w:p>
    <w:p w:rsidR="005D44D9" w:rsidRPr="004772F3" w:rsidRDefault="005D44D9" w:rsidP="005D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Эссе - это прозаическое сочинение небольшого объема и свободной композиции</w:t>
      </w:r>
      <w:r w:rsidRPr="004772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5D44D9" w:rsidRPr="004772F3" w:rsidRDefault="005D44D9" w:rsidP="005D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"Толковом словаре иноязычных слов" Л.П. Крысина эссе определяется как "очерк, трактующий какие-нибудь проблемы не в систематическом научном виде, а </w:t>
      </w:r>
      <w:r w:rsidRPr="004772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свободной форме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".</w:t>
      </w:r>
    </w:p>
    <w:p w:rsidR="005D44D9" w:rsidRPr="004772F3" w:rsidRDefault="005D44D9" w:rsidP="005D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"Большой энциклопедический словарь" дает такое определение: "Эссе - это жанр философской, литературно-критической, историко-биографической, публицистической прозы, </w:t>
      </w:r>
      <w:r w:rsidRPr="004772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сочетающий подчеркнуто индивидуальную позицию автора с непринужденным, часто парадоксальным изложением, ориентированным на разговорную речь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".</w:t>
      </w:r>
    </w:p>
    <w:p w:rsidR="005D44D9" w:rsidRPr="004772F3" w:rsidRDefault="005D44D9" w:rsidP="005D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"Краткая литературная энциклопедия" уточняет: "Эссе - это прозаическое сочинение небольшого объема и свободной композиции, трактующее конкретную тему и </w:t>
      </w:r>
      <w:r w:rsidRPr="004772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представляющее попытку передать индивидуальные впечатления и соображения, так или иначе с нею связанные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".</w:t>
      </w:r>
    </w:p>
    <w:p w:rsidR="005D44D9" w:rsidRPr="004772F3" w:rsidRDefault="005D44D9" w:rsidP="005D44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Некоторые признаки эссе:</w:t>
      </w:r>
    </w:p>
    <w:p w:rsidR="005D44D9" w:rsidRPr="004772F3" w:rsidRDefault="005D44D9" w:rsidP="005D44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эссе.</w:t>
      </w:r>
    </w:p>
    <w:p w:rsidR="005D44D9" w:rsidRPr="004772F3" w:rsidRDefault="005D44D9" w:rsidP="005D44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предмета.</w:t>
      </w:r>
    </w:p>
    <w:p w:rsidR="005D44D9" w:rsidRPr="004772F3" w:rsidRDefault="005D44D9" w:rsidP="005D44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характер.</w:t>
      </w:r>
    </w:p>
    <w:p w:rsidR="005D44D9" w:rsidRPr="004772F3" w:rsidRDefault="005D44D9" w:rsidP="005D44D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содержании эссе оцениваются в первую очередь личность автора - его мировоззрение, мысли и чувства.</w:t>
      </w:r>
    </w:p>
    <w:p w:rsidR="005D44D9" w:rsidRPr="004772F3" w:rsidRDefault="005D44D9" w:rsidP="005D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Данный жанр стал популярным в последние годы. Создателем жанра эссе считается 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М.Монтень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("Опыты", 1580 г.). Сегодня эссе предлагается в качестве задания достаточно часто. Оно является одним из основных компонентов пакета документов (при поступлении в учебное заведение или трудоустройстве). Конкурс эссе помогает из многообразия лучших выбрать самых лучших!</w:t>
      </w:r>
    </w:p>
    <w:p w:rsidR="005D44D9" w:rsidRPr="004772F3" w:rsidRDefault="005D44D9" w:rsidP="005D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5D44D9" w:rsidRPr="004772F3" w:rsidRDefault="005D44D9" w:rsidP="005D4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5D44D9" w:rsidRDefault="005D44D9" w:rsidP="005D44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4772F3">
        <w:rPr>
          <w:color w:val="505050"/>
          <w:sz w:val="28"/>
          <w:szCs w:val="28"/>
        </w:rPr>
        <w:t>Наша тематика эссе дана для того, чтобы комиссии (учителя русского языка и литературы города и представители компании) было легко оценить особенности вашего мышления, творческие способности, энтузиазм и потенциал.</w:t>
      </w:r>
      <w:r w:rsidRPr="004772F3">
        <w:rPr>
          <w:color w:val="FF0000"/>
          <w:sz w:val="28"/>
          <w:szCs w:val="28"/>
        </w:rPr>
        <w:t xml:space="preserve"> Лучший способ достичь такого результата - писать прямо и откровенно, оставаясь честным перед самим собой. Если вы не честны, есть все шансы, что ваше сочинение сочтут неестественным.</w:t>
      </w:r>
    </w:p>
    <w:p w:rsidR="005D44D9" w:rsidRDefault="005D44D9" w:rsidP="009322F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5D44D9" w:rsidRPr="005D44D9" w:rsidRDefault="005D44D9" w:rsidP="009322F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C00000"/>
          <w:sz w:val="28"/>
          <w:szCs w:val="28"/>
        </w:rPr>
      </w:pPr>
    </w:p>
    <w:p w:rsidR="009322F7" w:rsidRPr="005D44D9" w:rsidRDefault="009322F7" w:rsidP="005D44D9">
      <w:pPr>
        <w:pStyle w:val="a4"/>
        <w:shd w:val="clear" w:color="auto" w:fill="FFFFFF"/>
        <w:spacing w:before="0" w:beforeAutospacing="0" w:after="150" w:afterAutospacing="0"/>
        <w:jc w:val="center"/>
        <w:rPr>
          <w:color w:val="C00000"/>
          <w:sz w:val="28"/>
          <w:szCs w:val="28"/>
        </w:rPr>
      </w:pPr>
      <w:r w:rsidRPr="005D44D9">
        <w:rPr>
          <w:b/>
          <w:bCs/>
          <w:color w:val="C00000"/>
          <w:sz w:val="28"/>
          <w:szCs w:val="28"/>
        </w:rPr>
        <w:t>Выбор темы (высказывания)</w:t>
      </w:r>
    </w:p>
    <w:p w:rsidR="009322F7" w:rsidRPr="004772F3" w:rsidRDefault="009322F7" w:rsidP="009322F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2F3">
        <w:rPr>
          <w:color w:val="333333"/>
          <w:sz w:val="28"/>
          <w:szCs w:val="28"/>
        </w:rPr>
        <w:t>Выбирая тему (</w:t>
      </w:r>
      <w:proofErr w:type="gramStart"/>
      <w:r w:rsidRPr="004772F3">
        <w:rPr>
          <w:color w:val="333333"/>
          <w:sz w:val="28"/>
          <w:szCs w:val="28"/>
        </w:rPr>
        <w:t xml:space="preserve">высказывание)   </w:t>
      </w:r>
      <w:proofErr w:type="gramEnd"/>
      <w:r w:rsidRPr="004772F3">
        <w:rPr>
          <w:color w:val="333333"/>
          <w:sz w:val="28"/>
          <w:szCs w:val="28"/>
        </w:rPr>
        <w:t>для эссе, </w:t>
      </w:r>
      <w:r w:rsidRPr="004772F3">
        <w:rPr>
          <w:b/>
          <w:bCs/>
          <w:color w:val="333333"/>
          <w:sz w:val="28"/>
          <w:szCs w:val="28"/>
        </w:rPr>
        <w:t>вы должны быть уверены, что</w:t>
      </w:r>
      <w:r w:rsidRPr="004772F3">
        <w:rPr>
          <w:color w:val="333333"/>
          <w:sz w:val="28"/>
          <w:szCs w:val="28"/>
        </w:rPr>
        <w:t> </w:t>
      </w:r>
    </w:p>
    <w:p w:rsidR="009322F7" w:rsidRPr="004772F3" w:rsidRDefault="009322F7" w:rsidP="009322F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2F3">
        <w:rPr>
          <w:color w:val="333333"/>
          <w:sz w:val="28"/>
          <w:szCs w:val="28"/>
        </w:rPr>
        <w:t>• владеете основными понятиями той сферы человеческой жизнедеятельности, к которой оно относится; </w:t>
      </w:r>
    </w:p>
    <w:p w:rsidR="009322F7" w:rsidRPr="004772F3" w:rsidRDefault="009322F7" w:rsidP="009322F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2F3">
        <w:rPr>
          <w:color w:val="333333"/>
          <w:sz w:val="28"/>
          <w:szCs w:val="28"/>
        </w:rPr>
        <w:t>• чётко понимаете смысл высказывания; </w:t>
      </w:r>
    </w:p>
    <w:p w:rsidR="009322F7" w:rsidRPr="004772F3" w:rsidRDefault="009322F7" w:rsidP="009322F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2F3">
        <w:rPr>
          <w:color w:val="333333"/>
          <w:sz w:val="28"/>
          <w:szCs w:val="28"/>
        </w:rPr>
        <w:t>• можете выразить собственное мнение (полностью или частично согласиться с высказыванием или опровергнуть его); </w:t>
      </w:r>
    </w:p>
    <w:p w:rsidR="009322F7" w:rsidRPr="004772F3" w:rsidRDefault="009322F7" w:rsidP="009322F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2F3">
        <w:rPr>
          <w:color w:val="333333"/>
          <w:sz w:val="28"/>
          <w:szCs w:val="28"/>
        </w:rPr>
        <w:lastRenderedPageBreak/>
        <w:t>• владеете материалом, необходимым для грамотного обоснования личной позиции.</w:t>
      </w:r>
    </w:p>
    <w:p w:rsidR="009322F7" w:rsidRPr="004772F3" w:rsidRDefault="009322F7" w:rsidP="009322F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2F3">
        <w:rPr>
          <w:color w:val="333333"/>
          <w:sz w:val="28"/>
          <w:szCs w:val="28"/>
        </w:rPr>
        <w:t xml:space="preserve">• сумеете привести примеры из социальной практики, истории, научно-популярной и специализированной литературы, а также личного жизненного опыта, опыта ваших родителей. </w:t>
      </w:r>
      <w:proofErr w:type="gramStart"/>
      <w:r w:rsidRPr="004772F3">
        <w:rPr>
          <w:color w:val="333333"/>
          <w:sz w:val="28"/>
          <w:szCs w:val="28"/>
        </w:rPr>
        <w:t>Знакомых  для</w:t>
      </w:r>
      <w:proofErr w:type="gramEnd"/>
      <w:r w:rsidRPr="004772F3">
        <w:rPr>
          <w:color w:val="333333"/>
          <w:sz w:val="28"/>
          <w:szCs w:val="28"/>
        </w:rPr>
        <w:t xml:space="preserve"> подтверждения собственного мнения.</w:t>
      </w:r>
    </w:p>
    <w:p w:rsidR="00BC0D80" w:rsidRPr="004772F3" w:rsidRDefault="00BC0D80" w:rsidP="00573B7D">
      <w:pPr>
        <w:rPr>
          <w:rFonts w:ascii="Times New Roman" w:hAnsi="Times New Roman" w:cs="Times New Roman"/>
          <w:sz w:val="28"/>
          <w:szCs w:val="28"/>
        </w:rPr>
      </w:pPr>
      <w:r w:rsidRPr="004772F3">
        <w:rPr>
          <w:rFonts w:ascii="Times New Roman" w:hAnsi="Times New Roman" w:cs="Times New Roman"/>
          <w:sz w:val="28"/>
          <w:szCs w:val="28"/>
        </w:rPr>
        <w:tab/>
      </w:r>
    </w:p>
    <w:p w:rsidR="00D7424D" w:rsidRPr="004772F3" w:rsidRDefault="00D7424D" w:rsidP="00D742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745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noProof/>
          <w:color w:val="4A4745"/>
          <w:sz w:val="28"/>
          <w:szCs w:val="28"/>
          <w:lang w:eastAsia="ru-RU"/>
        </w:rPr>
        <w:drawing>
          <wp:inline distT="0" distB="0" distL="0" distR="0" wp14:anchorId="5574C23E" wp14:editId="384BA090">
            <wp:extent cx="6009214" cy="2352675"/>
            <wp:effectExtent l="0" t="0" r="0" b="0"/>
            <wp:docPr id="1" name="Рисунок 1" descr="https://xn--24-mlc1ca4e.xn--p1ai/wp-content/uploads/2018/12/%D0%BF%D1%80%D0%B8%D0%B7%D0%BD%D0%B0%D0%BA%D0%B8-%D1%8D%D1%81%D1%81%D0%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24-mlc1ca4e.xn--p1ai/wp-content/uploads/2018/12/%D0%BF%D1%80%D0%B8%D0%B7%D0%BD%D0%B0%D0%BA%D0%B8-%D1%8D%D1%81%D1%81%D0%B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868" cy="23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4772F3">
          <w:rPr>
            <w:rFonts w:ascii="Times New Roman" w:eastAsia="Times New Roman" w:hAnsi="Times New Roman" w:cs="Times New Roman"/>
            <w:caps/>
            <w:color w:val="FFFFFF"/>
            <w:sz w:val="28"/>
            <w:szCs w:val="28"/>
            <w:u w:val="single"/>
            <w:lang w:eastAsia="ru-RU"/>
          </w:rPr>
          <w:t>FAQ</w:t>
        </w:r>
      </w:hyperlink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739A5" w:rsidRPr="005D44D9" w:rsidRDefault="003739A5" w:rsidP="005D44D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5D44D9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Структура и план эссе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Структура эссе определяется предъявляемыми к нему требованиями:</w:t>
      </w:r>
    </w:p>
    <w:p w:rsidR="003739A5" w:rsidRPr="004772F3" w:rsidRDefault="003739A5" w:rsidP="003739A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мысли автора эссе по проблеме излагаются в форме кратких тезисов (Т).</w:t>
      </w:r>
    </w:p>
    <w:p w:rsidR="003739A5" w:rsidRPr="004772F3" w:rsidRDefault="003739A5" w:rsidP="003739A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мысль должна быть подкреплена доказательствами - поэтому за тезисом следуют аргументы (А).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3739A5" w:rsidRPr="004772F3" w:rsidRDefault="003739A5" w:rsidP="003739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вступление</w:t>
      </w:r>
    </w:p>
    <w:p w:rsidR="003739A5" w:rsidRPr="004772F3" w:rsidRDefault="003739A5" w:rsidP="003739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тезис, аргументы</w:t>
      </w:r>
    </w:p>
    <w:p w:rsidR="003739A5" w:rsidRPr="004772F3" w:rsidRDefault="003739A5" w:rsidP="003739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тезис, аргументы</w:t>
      </w:r>
    </w:p>
    <w:p w:rsidR="003739A5" w:rsidRPr="004772F3" w:rsidRDefault="003739A5" w:rsidP="003739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тезис, аргументы</w:t>
      </w:r>
    </w:p>
    <w:p w:rsidR="003739A5" w:rsidRPr="004772F3" w:rsidRDefault="003739A5" w:rsidP="003739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заключение.</w:t>
      </w:r>
    </w:p>
    <w:p w:rsidR="005D44D9" w:rsidRDefault="005D44D9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739A5" w:rsidRPr="005D44D9" w:rsidRDefault="003739A5" w:rsidP="005D44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5D44D9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При написании эссе важно также учитывать следующие моменты</w:t>
      </w:r>
      <w:r w:rsidR="00E057FA" w:rsidRPr="005D44D9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*</w:t>
      </w:r>
      <w:r w:rsidRPr="005D44D9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:</w:t>
      </w:r>
    </w:p>
    <w:p w:rsidR="00E057FA" w:rsidRPr="004772F3" w:rsidRDefault="00E057FA" w:rsidP="005D44D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*Эти моменты будут учитываться и при оценивании Ваших работ</w:t>
      </w:r>
    </w:p>
    <w:p w:rsidR="003739A5" w:rsidRPr="004772F3" w:rsidRDefault="003739A5" w:rsidP="005D44D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3739A5" w:rsidRPr="004772F3" w:rsidRDefault="003739A5" w:rsidP="005D44D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3739A5" w:rsidRPr="004772F3" w:rsidRDefault="003739A5" w:rsidP="005D44D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Стиль изложения: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"самого современного" знака препинания - тире. Впрочем, стиль отражает особенности личности, об этом тоже полезно помнить.</w:t>
      </w:r>
    </w:p>
    <w:p w:rsidR="003739A5" w:rsidRPr="005D44D9" w:rsidRDefault="003739A5" w:rsidP="005D44D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5D44D9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Классификация эссе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С точки зрения содержания эссе </w:t>
      </w:r>
      <w:r w:rsidR="00E057FA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Вам следует ориентироваться на следующие виды эссе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:</w:t>
      </w:r>
    </w:p>
    <w:p w:rsidR="003739A5" w:rsidRPr="004772F3" w:rsidRDefault="003739A5" w:rsidP="003739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художественно-публицистическими,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По литературной форме </w:t>
      </w:r>
      <w:r w:rsidR="00E057FA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может быть представлено 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виде:</w:t>
      </w:r>
    </w:p>
    <w:p w:rsidR="003739A5" w:rsidRPr="004772F3" w:rsidRDefault="003739A5" w:rsidP="003739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лирической миниатюры,</w:t>
      </w:r>
    </w:p>
    <w:p w:rsidR="003739A5" w:rsidRPr="004772F3" w:rsidRDefault="003739A5" w:rsidP="003739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заметки,</w:t>
      </w:r>
    </w:p>
    <w:p w:rsidR="003739A5" w:rsidRPr="004772F3" w:rsidRDefault="003739A5" w:rsidP="003739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странички из дневника,</w:t>
      </w:r>
    </w:p>
    <w:p w:rsidR="003739A5" w:rsidRPr="004772F3" w:rsidRDefault="003739A5" w:rsidP="003739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письма и др.</w:t>
      </w:r>
    </w:p>
    <w:p w:rsidR="003739A5" w:rsidRPr="004772F3" w:rsidRDefault="00DE1567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Также Ваше </w:t>
      </w:r>
      <w:proofErr w:type="gram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эссе 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может</w:t>
      </w:r>
      <w:proofErr w:type="gram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быть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:</w:t>
      </w:r>
    </w:p>
    <w:p w:rsidR="003739A5" w:rsidRPr="004772F3" w:rsidRDefault="00DE1567" w:rsidP="003739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описательным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</w:t>
      </w:r>
    </w:p>
    <w:p w:rsidR="003739A5" w:rsidRPr="004772F3" w:rsidRDefault="00DE1567" w:rsidP="003739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повествовательным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</w:t>
      </w:r>
    </w:p>
    <w:p w:rsidR="003739A5" w:rsidRPr="004772F3" w:rsidRDefault="00DE1567" w:rsidP="003739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рефлексивным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</w:t>
      </w:r>
    </w:p>
    <w:p w:rsidR="003739A5" w:rsidRPr="004772F3" w:rsidRDefault="00DE1567" w:rsidP="003739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критическим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</w:t>
      </w:r>
    </w:p>
    <w:p w:rsidR="003739A5" w:rsidRPr="004772F3" w:rsidRDefault="00DE1567" w:rsidP="003739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аналитическим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и др.</w:t>
      </w:r>
    </w:p>
    <w:p w:rsidR="003739A5" w:rsidRPr="004772F3" w:rsidRDefault="00DE1567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 н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аконец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Ваше эссе может быть ориентировано на второе из двух указанных ниже различных начал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:</w:t>
      </w:r>
    </w:p>
    <w:p w:rsidR="003739A5" w:rsidRPr="004772F3" w:rsidRDefault="003739A5" w:rsidP="003739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3739A5" w:rsidRPr="004772F3" w:rsidRDefault="003739A5" w:rsidP="003739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эссе объективное, где личностное начало подчинено предмету описания или какой-то идее.</w:t>
      </w:r>
    </w:p>
    <w:p w:rsidR="003739A5" w:rsidRPr="004772F3" w:rsidRDefault="00DE1567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Таким образом Ваше э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ссе на определенную тему </w:t>
      </w:r>
      <w:r w:rsidR="00C24D6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будет относиться 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 второй группе.</w:t>
      </w:r>
    </w:p>
    <w:p w:rsidR="003739A5" w:rsidRPr="004772F3" w:rsidRDefault="003739A5" w:rsidP="003739A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  <w:t>Признаки эссе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Можно выделить некоторые общие признаки (особенности) жанра, которые обычно перечисляются в энциклопедиях и словарях:</w:t>
      </w:r>
    </w:p>
    <w:p w:rsidR="003739A5" w:rsidRPr="004772F3" w:rsidRDefault="003739A5" w:rsidP="00373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Небольшой объем.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Каких-либо жестких границ, конечно, не существует. Объем эссе - от трех до </w:t>
      </w:r>
      <w:r w:rsidR="00D40B83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пяти ст</w:t>
      </w:r>
      <w:r w:rsidR="009F4E71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раниц рукописного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текста. Например, в Гарвардской школе бизнеса часто пишутся эссе всего на двух страницах. В российских университетах допускается эссе до десяти страниц, правда, машинописного текста.</w:t>
      </w:r>
    </w:p>
    <w:p w:rsidR="00C24D65" w:rsidRPr="004772F3" w:rsidRDefault="00C24D6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Ваше эссе должно быть рукописным и объёмом не превышать три страницы формата А4</w:t>
      </w:r>
    </w:p>
    <w:p w:rsidR="003739A5" w:rsidRPr="004772F3" w:rsidRDefault="003739A5" w:rsidP="00373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Конкретная тема и подчеркнуто субъективная ее трактовка.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Тема эссе всегда конкретна. Эссе не может содержать много тем или идей (мыслей). Оно отражает только один вариант, одну мысль. И развивает ее. Это ответ на один вопрос.</w:t>
      </w:r>
    </w:p>
    <w:p w:rsidR="003739A5" w:rsidRPr="004772F3" w:rsidRDefault="003739A5" w:rsidP="00373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Свободная композиция - важная особенность эссе.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Исследователи отмечают, что эссе по своей природе устроено так, что не терпит никаких формальных рамок. Оно нередко строится вопреки законам логики, подчиняется произвольным ассоциациям, руководствуется принципом "Всё наоборот".</w:t>
      </w:r>
    </w:p>
    <w:p w:rsidR="003739A5" w:rsidRPr="004772F3" w:rsidRDefault="003739A5" w:rsidP="00373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Непринужденность повествования.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Автору эссе важно установить доверительный стиль общения с читателем; чтобы быть понятым, он избегает намеренно усложненных, неясных, излишне строгих построений. Исследователи отмечают, что хорошее эссе может написать только тот, кто свободно владеет темой, видит ее с различных сторон и готов предъявить читателю не исчерпывающий, но многоаспектный взгляд на явление, ставшее отправной точкой его размышлений.</w:t>
      </w:r>
    </w:p>
    <w:p w:rsidR="003739A5" w:rsidRPr="004772F3" w:rsidRDefault="003739A5" w:rsidP="00373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Склонность к парадоксам.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Эссе призвано удивить читателя (слушателя) - это, по мнению многих исследователей, его обязательное качество. Отправной точкой для размышлений, воплощенных в эссе, нередко является афористическое, 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яркое высказывание или парадоксальное определение, буквально сталкивающее на первый взгляд бесспорные, но взаимоисключающие друг друга утверждения, характеристики, тезисы.</w:t>
      </w:r>
    </w:p>
    <w:p w:rsidR="003739A5" w:rsidRPr="004772F3" w:rsidRDefault="003739A5" w:rsidP="00373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Внутреннее смысловое единство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</w:p>
    <w:p w:rsidR="003739A5" w:rsidRPr="004772F3" w:rsidRDefault="003739A5" w:rsidP="00373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Ориентация на разговорную речь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то же время необходимо избегать употребления в эссе сленга, шаблонных фраз, сокращения слов, чересчур легкомысленного тона. Язык, употребляемый при написании эссе, должен восприниматься серьезно.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Итак, при написании эссе важно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определить (уяснить) его тему, определи</w:t>
      </w:r>
      <w:r w:rsidR="00C24D6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ть желаемый объем и цели каждой его части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Начните с главной идеи или яркой фразы. Задача - сразу захватить внимание читателя (слушателя). Здесь часто применяется сравнительная аллегория, когда неожиданный факт или событие связывается с основной темой эссе.</w:t>
      </w:r>
    </w:p>
    <w:p w:rsidR="003739A5" w:rsidRPr="004772F3" w:rsidRDefault="003739A5" w:rsidP="003739A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  <w:t>Правила написания эссе</w:t>
      </w:r>
    </w:p>
    <w:p w:rsidR="003739A5" w:rsidRPr="004772F3" w:rsidRDefault="003739A5" w:rsidP="00373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Из формальных правил написания эссе можно назвать только одно - наличие заголовка.</w:t>
      </w:r>
    </w:p>
    <w:p w:rsidR="003739A5" w:rsidRPr="004772F3" w:rsidRDefault="003739A5" w:rsidP="00373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3739A5" w:rsidRPr="004772F3" w:rsidRDefault="003739A5" w:rsidP="00373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3739A5" w:rsidRPr="004772F3" w:rsidRDefault="003739A5" w:rsidP="00373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отличие от реферата, который адресован любому читателю, поэтому начинается с "Я хочу рассказать </w:t>
      </w:r>
      <w:proofErr w:type="gram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о...</w:t>
      </w:r>
      <w:proofErr w:type="gram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", а заканчивается "Я пришел к следующим выводам...", </w:t>
      </w:r>
      <w:r w:rsidRPr="004772F3"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  <w:lang w:eastAsia="ru-RU"/>
        </w:rPr>
        <w:t>эссе - это </w:t>
      </w:r>
      <w:r w:rsidRPr="004772F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реплика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адресованная подготовленному читателю (слушателю). То есть человеку, который в общих чертах уже представляет, о чем пойдет речь. Это позволяет автору эссе сосредоточиться на раскрытии нового и не загромождать изложение </w:t>
      </w:r>
      <w:r w:rsidR="00C24D6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известными всему миру 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деталями.</w:t>
      </w:r>
    </w:p>
    <w:p w:rsidR="003739A5" w:rsidRPr="004772F3" w:rsidRDefault="003739A5" w:rsidP="003739A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  <w:t>Ошибки при написании эссе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 xml:space="preserve">В отличие от тестов, эссе не предполагают формата 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multiple-choice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(когда вам на выбор предлагается несколько вариантов ответа). Написание эссе не ограничено по времени, вы можете переписывать его много раз, попросить друзей прочитать ваше эссе. Воспользуйтесь всеми возможностями и постарайтесь избежать распространенных ошибок.</w:t>
      </w:r>
    </w:p>
    <w:p w:rsidR="003739A5" w:rsidRPr="004772F3" w:rsidRDefault="003739A5" w:rsidP="003739A5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Плохая проверка.</w:t>
      </w:r>
    </w:p>
    <w:p w:rsidR="003739A5" w:rsidRPr="004772F3" w:rsidRDefault="003739A5" w:rsidP="00C24D6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Утомительные предисловия. Недостаточное количество деталей.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</w:t>
      </w:r>
    </w:p>
    <w:p w:rsidR="003739A5" w:rsidRPr="004772F3" w:rsidRDefault="003739A5" w:rsidP="003739A5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Многословие.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3739A5" w:rsidRPr="004772F3" w:rsidRDefault="003739A5" w:rsidP="003739A5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Длинные фразы.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Чем длиннее предложение, тем лучше - так считают некоторые кандидаты. Однако это далеко от истины. Длинные фразы еще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short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), либо M (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medium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), либо L (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long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). S - менее 10 слов, M - менее 20 слов, L - 20 и более слов.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Правильное эссе имеет следующий или похожий порядок букв - M S M L M S.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Неправильное эссе характеризует такая последовательность букв - S 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S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S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M L 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L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spell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L</w:t>
      </w:r>
      <w:proofErr w:type="spell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3739A5" w:rsidRPr="004772F3" w:rsidRDefault="003739A5" w:rsidP="003739A5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 перегружайте эссе.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Избежав подобных распространенных ошибок, вы сможете заинтересовать экспертную комиссию (работодателя) своим опытом.</w:t>
      </w:r>
    </w:p>
    <w:p w:rsidR="003739A5" w:rsidRPr="004772F3" w:rsidRDefault="003739A5" w:rsidP="003739A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6A797E"/>
          <w:sz w:val="28"/>
          <w:szCs w:val="28"/>
          <w:lang w:eastAsia="ru-RU"/>
        </w:rPr>
        <w:t>Проверка эссе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Огромное значение при написании эссе имеет проверка первой его версии. При написании черновика ваша главная задача заключается в том, чтобы выработать аргументацию, отшлифовать основные мысли и расположить их в строгой последовательности, сопровождая их иллюстративными материалами или вспомогательными данными и т.д. Написав первый вариант, дайте ему день или два отлежаться, а затем вернитесь к работе по проверке и улучшению, на "свежую голову".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 проверке эссе, прежде всего, обратите внимание наследующие важные моменты:</w:t>
      </w:r>
    </w:p>
    <w:p w:rsidR="003739A5" w:rsidRPr="004772F3" w:rsidRDefault="003739A5" w:rsidP="00373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Прежде всего, важно помнить, что </w:t>
      </w:r>
      <w:r w:rsidRPr="004772F3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эссе - жанр субъективный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поэтому и оценка его может быть </w:t>
      </w:r>
      <w:proofErr w:type="gram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субъективной..</w:t>
      </w:r>
      <w:proofErr w:type="gramEnd"/>
    </w:p>
    <w:p w:rsidR="003739A5" w:rsidRPr="004772F3" w:rsidRDefault="003739A5" w:rsidP="00373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Представленные данные: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Независимо от того, на какой вопрос вы отвечаете, вам нужно достичь определенных целей. От вас ожидают того, что при написании эссе вы будете иметь в виду следующее: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Ответил ли я на заданный вопрос?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Насколько понятно и точно я изложил свои мысли?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Естественно ли звучит то, что я написал, нет ли где ошибок?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Убедитесь также в том, что вы:</w:t>
      </w:r>
    </w:p>
    <w:p w:rsidR="003739A5" w:rsidRPr="004772F3" w:rsidRDefault="003739A5" w:rsidP="003739A5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Продемонстрировали свое</w:t>
      </w:r>
      <w:r w:rsidR="00C24D6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понимание проблемы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3739A5" w:rsidRPr="004772F3" w:rsidRDefault="003739A5" w:rsidP="003739A5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Были "нацелены" на</w:t>
      </w:r>
      <w:r w:rsidR="00C24D6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её (проблемы) разрешение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3739A5" w:rsidRPr="004772F3" w:rsidRDefault="00C24D65" w:rsidP="00C24D65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Были убедительны в изложении материала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C24D65" w:rsidRPr="004772F3" w:rsidRDefault="00C24D65" w:rsidP="00C24D65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739A5" w:rsidRPr="004772F3" w:rsidRDefault="003739A5" w:rsidP="00373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Навыки общения / письменной речи.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Эссе предназначены также для того, чтобы проверить ваше умение излагать мысли на бумаге и ваши навыки письма. Ваше эссе не должно характеризовать вас как будущего писателя или филолога, вы - будущий </w:t>
      </w:r>
      <w:r w:rsidR="00C24D6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ученик Лукойл-класса, зат</w:t>
      </w:r>
      <w:r w:rsidR="00D40B83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</w:t>
      </w:r>
      <w:r w:rsidR="00C24D6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м студент профильного ВУЗа, а в перспективе сотрудник компании. Для успеха в своём </w:t>
      </w:r>
      <w:proofErr w:type="gramStart"/>
      <w:r w:rsidR="00C24D6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продвижении 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важно</w:t>
      </w:r>
      <w:proofErr w:type="gram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умение 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хорошо презентовать свои идеи, а способность выразить их на бумаге есть у тех, кто легко общается с другими людьми".</w:t>
      </w:r>
    </w:p>
    <w:p w:rsidR="009322F7" w:rsidRPr="004772F3" w:rsidRDefault="003739A5" w:rsidP="00BC362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Образ реального человека.</w:t>
      </w:r>
      <w:r w:rsidR="00BC3629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</w:p>
    <w:p w:rsidR="00BC3629" w:rsidRPr="004772F3" w:rsidRDefault="003739A5" w:rsidP="009322F7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Здесь важно следующее - быть честными, искренними, неповторимыми, т. е. быть самими собой!</w:t>
      </w:r>
    </w:p>
    <w:p w:rsidR="003739A5" w:rsidRPr="004772F3" w:rsidRDefault="003739A5" w:rsidP="00373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Индивидуальность.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Единственный способ сделать так, чтобы комиссия разглядела </w:t>
      </w:r>
      <w:r w:rsidR="00BC3629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 Вашем эссе 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образ конкретного человека - внести в эссе элемент личного, неповторимого, уникального. Ваши эссе сразу станут более интересными и притягивающими внимание. 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Эссе </w:t>
      </w:r>
      <w:proofErr w:type="gramStart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должно быть</w:t>
      </w:r>
      <w:proofErr w:type="gram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как можно более персонализированным. Скучно читать эссе, которые изобилуют общими фразами - это пустая трата времени. Все равно ничего не поймешь о личности </w:t>
      </w:r>
      <w:r w:rsidR="00BC3629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автора работы</w:t>
      </w:r>
    </w:p>
    <w:p w:rsidR="003739A5" w:rsidRPr="004772F3" w:rsidRDefault="003739A5" w:rsidP="00373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Детали.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Все, что вы напишете в эссе, необходимо подтверждать примерами, делать ссылки на</w:t>
      </w:r>
      <w:r w:rsidR="00BC3629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источники </w:t>
      </w:r>
      <w:proofErr w:type="gramStart"/>
      <w:r w:rsidR="00BC3629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информации.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  <w:proofErr w:type="gramEnd"/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Детали сделают ваши эссе интересными, уникальными, специфичными.</w:t>
      </w:r>
    </w:p>
    <w:p w:rsidR="003739A5" w:rsidRPr="004772F3" w:rsidRDefault="003739A5" w:rsidP="00373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Отличительные черты / Неповторимость / Что-то интересное, смешное.</w:t>
      </w:r>
    </w:p>
    <w:p w:rsidR="003739A5" w:rsidRPr="004772F3" w:rsidRDefault="00BC3629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е следует бояться того, что 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Вы выйдете 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за рамки допустимого, лучше быть собой. Очень часто </w:t>
      </w:r>
      <w:r w:rsidR="00384EC0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авторов беспокоит 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смогут ли они произвести нужное впечатление, поэтому они убирают из эссе все, что делает их выдающимися. Столь безопасные, с точки зрения выпускников, э</w:t>
      </w:r>
      <w:r w:rsidR="00384EC0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ссе довольно утомительно читать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3739A5" w:rsidRPr="004772F3" w:rsidRDefault="003739A5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Вам вовсе не обязательно шутить в своих эссе, чтобы сделать их интересными. Однако постарайтесь использовать все имеющиеся в распоряжении средства, чтобы ваши эссе запомнились.</w:t>
      </w:r>
    </w:p>
    <w:p w:rsidR="003739A5" w:rsidRPr="004772F3" w:rsidRDefault="00384EC0" w:rsidP="00373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Литературность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3739A5" w:rsidRPr="004772F3" w:rsidRDefault="00384EC0" w:rsidP="003739A5">
      <w:pPr>
        <w:shd w:val="clear" w:color="auto" w:fill="FFFFFF"/>
        <w:spacing w:after="150" w:line="240" w:lineRule="auto"/>
        <w:ind w:left="30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Есть 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эссе, читать которые - одно удоволь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ствие. 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Убедитесь в том, что ваше эссе легко читать. Уделите ему еще немного времени: проверьте, последовательны ли ваши мысли, ведут ли он</w:t>
      </w:r>
      <w:r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 к логическому завершению темы</w:t>
      </w:r>
      <w:r w:rsidR="003739A5" w:rsidRPr="004772F3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9322F7" w:rsidRPr="004772F3" w:rsidRDefault="009322F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22F7" w:rsidRPr="0047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3E1"/>
    <w:multiLevelType w:val="multilevel"/>
    <w:tmpl w:val="D5D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66AD8"/>
    <w:multiLevelType w:val="multilevel"/>
    <w:tmpl w:val="50A8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50DDD"/>
    <w:multiLevelType w:val="multilevel"/>
    <w:tmpl w:val="F73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03676"/>
    <w:multiLevelType w:val="multilevel"/>
    <w:tmpl w:val="FCD2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B3FD3"/>
    <w:multiLevelType w:val="multilevel"/>
    <w:tmpl w:val="6F9A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62EFB"/>
    <w:multiLevelType w:val="multilevel"/>
    <w:tmpl w:val="433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C6CFA"/>
    <w:multiLevelType w:val="multilevel"/>
    <w:tmpl w:val="F54C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756E9"/>
    <w:multiLevelType w:val="multilevel"/>
    <w:tmpl w:val="E6D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4278E7"/>
    <w:multiLevelType w:val="multilevel"/>
    <w:tmpl w:val="06DC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25DC6"/>
    <w:multiLevelType w:val="multilevel"/>
    <w:tmpl w:val="957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401C09"/>
    <w:multiLevelType w:val="multilevel"/>
    <w:tmpl w:val="9760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45835"/>
    <w:multiLevelType w:val="multilevel"/>
    <w:tmpl w:val="57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783209"/>
    <w:multiLevelType w:val="multilevel"/>
    <w:tmpl w:val="6BBA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B664C0"/>
    <w:multiLevelType w:val="multilevel"/>
    <w:tmpl w:val="C806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E5D4B"/>
    <w:multiLevelType w:val="multilevel"/>
    <w:tmpl w:val="A79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393011"/>
    <w:multiLevelType w:val="multilevel"/>
    <w:tmpl w:val="942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5773E"/>
    <w:multiLevelType w:val="multilevel"/>
    <w:tmpl w:val="8FBA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995DC5"/>
    <w:multiLevelType w:val="multilevel"/>
    <w:tmpl w:val="25D2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E95D0C"/>
    <w:multiLevelType w:val="multilevel"/>
    <w:tmpl w:val="C5B8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0F76D0"/>
    <w:multiLevelType w:val="multilevel"/>
    <w:tmpl w:val="B96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793503"/>
    <w:multiLevelType w:val="multilevel"/>
    <w:tmpl w:val="C22C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2D210A"/>
    <w:multiLevelType w:val="multilevel"/>
    <w:tmpl w:val="87F0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9F4ABB"/>
    <w:multiLevelType w:val="multilevel"/>
    <w:tmpl w:val="3FCA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F9708A"/>
    <w:multiLevelType w:val="multilevel"/>
    <w:tmpl w:val="5EA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C7C86"/>
    <w:multiLevelType w:val="multilevel"/>
    <w:tmpl w:val="E830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14200"/>
    <w:multiLevelType w:val="multilevel"/>
    <w:tmpl w:val="52C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77342"/>
    <w:multiLevelType w:val="multilevel"/>
    <w:tmpl w:val="146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1D5150"/>
    <w:multiLevelType w:val="multilevel"/>
    <w:tmpl w:val="555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19143D"/>
    <w:multiLevelType w:val="multilevel"/>
    <w:tmpl w:val="2C6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5822FA"/>
    <w:multiLevelType w:val="multilevel"/>
    <w:tmpl w:val="0B6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D1C"/>
    <w:multiLevelType w:val="multilevel"/>
    <w:tmpl w:val="515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C80271"/>
    <w:multiLevelType w:val="multilevel"/>
    <w:tmpl w:val="980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CF55DE"/>
    <w:multiLevelType w:val="multilevel"/>
    <w:tmpl w:val="F30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080354"/>
    <w:multiLevelType w:val="multilevel"/>
    <w:tmpl w:val="D6BE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B85214"/>
    <w:multiLevelType w:val="hybridMultilevel"/>
    <w:tmpl w:val="350A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47FA7"/>
    <w:multiLevelType w:val="multilevel"/>
    <w:tmpl w:val="E138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3274F3"/>
    <w:multiLevelType w:val="multilevel"/>
    <w:tmpl w:val="A328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5D51CB"/>
    <w:multiLevelType w:val="multilevel"/>
    <w:tmpl w:val="5EA8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FE7A78"/>
    <w:multiLevelType w:val="multilevel"/>
    <w:tmpl w:val="5108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1E0C07"/>
    <w:multiLevelType w:val="multilevel"/>
    <w:tmpl w:val="44F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94543"/>
    <w:multiLevelType w:val="multilevel"/>
    <w:tmpl w:val="B7D6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D05B1D"/>
    <w:multiLevelType w:val="multilevel"/>
    <w:tmpl w:val="5482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D227ED"/>
    <w:multiLevelType w:val="multilevel"/>
    <w:tmpl w:val="F8BC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2C05A9"/>
    <w:multiLevelType w:val="multilevel"/>
    <w:tmpl w:val="B176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76286B"/>
    <w:multiLevelType w:val="multilevel"/>
    <w:tmpl w:val="B2E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CC6A52"/>
    <w:multiLevelType w:val="multilevel"/>
    <w:tmpl w:val="3F32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3C33B1"/>
    <w:multiLevelType w:val="multilevel"/>
    <w:tmpl w:val="A376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607861"/>
    <w:multiLevelType w:val="multilevel"/>
    <w:tmpl w:val="032E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E0D5C"/>
    <w:multiLevelType w:val="multilevel"/>
    <w:tmpl w:val="444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3"/>
  </w:num>
  <w:num w:numId="3">
    <w:abstractNumId w:val="29"/>
  </w:num>
  <w:num w:numId="4">
    <w:abstractNumId w:val="36"/>
  </w:num>
  <w:num w:numId="5">
    <w:abstractNumId w:val="17"/>
  </w:num>
  <w:num w:numId="6">
    <w:abstractNumId w:val="6"/>
  </w:num>
  <w:num w:numId="7">
    <w:abstractNumId w:val="19"/>
  </w:num>
  <w:num w:numId="8">
    <w:abstractNumId w:val="45"/>
  </w:num>
  <w:num w:numId="9">
    <w:abstractNumId w:val="3"/>
  </w:num>
  <w:num w:numId="10">
    <w:abstractNumId w:val="46"/>
  </w:num>
  <w:num w:numId="11">
    <w:abstractNumId w:val="26"/>
  </w:num>
  <w:num w:numId="12">
    <w:abstractNumId w:val="7"/>
  </w:num>
  <w:num w:numId="13">
    <w:abstractNumId w:val="47"/>
  </w:num>
  <w:num w:numId="14">
    <w:abstractNumId w:val="9"/>
  </w:num>
  <w:num w:numId="15">
    <w:abstractNumId w:val="13"/>
  </w:num>
  <w:num w:numId="16">
    <w:abstractNumId w:val="12"/>
  </w:num>
  <w:num w:numId="17">
    <w:abstractNumId w:val="48"/>
  </w:num>
  <w:num w:numId="18">
    <w:abstractNumId w:val="20"/>
  </w:num>
  <w:num w:numId="19">
    <w:abstractNumId w:val="39"/>
  </w:num>
  <w:num w:numId="20">
    <w:abstractNumId w:val="37"/>
  </w:num>
  <w:num w:numId="21">
    <w:abstractNumId w:val="11"/>
  </w:num>
  <w:num w:numId="22">
    <w:abstractNumId w:val="32"/>
  </w:num>
  <w:num w:numId="23">
    <w:abstractNumId w:val="10"/>
  </w:num>
  <w:num w:numId="24">
    <w:abstractNumId w:val="18"/>
  </w:num>
  <w:num w:numId="25">
    <w:abstractNumId w:val="41"/>
  </w:num>
  <w:num w:numId="26">
    <w:abstractNumId w:val="35"/>
  </w:num>
  <w:num w:numId="27">
    <w:abstractNumId w:val="24"/>
  </w:num>
  <w:num w:numId="28">
    <w:abstractNumId w:val="25"/>
  </w:num>
  <w:num w:numId="29">
    <w:abstractNumId w:val="1"/>
  </w:num>
  <w:num w:numId="30">
    <w:abstractNumId w:val="0"/>
  </w:num>
  <w:num w:numId="31">
    <w:abstractNumId w:val="30"/>
  </w:num>
  <w:num w:numId="32">
    <w:abstractNumId w:val="8"/>
  </w:num>
  <w:num w:numId="33">
    <w:abstractNumId w:val="14"/>
  </w:num>
  <w:num w:numId="34">
    <w:abstractNumId w:val="38"/>
  </w:num>
  <w:num w:numId="35">
    <w:abstractNumId w:val="40"/>
  </w:num>
  <w:num w:numId="36">
    <w:abstractNumId w:val="4"/>
  </w:num>
  <w:num w:numId="37">
    <w:abstractNumId w:val="2"/>
  </w:num>
  <w:num w:numId="38">
    <w:abstractNumId w:val="27"/>
  </w:num>
  <w:num w:numId="39">
    <w:abstractNumId w:val="23"/>
  </w:num>
  <w:num w:numId="40">
    <w:abstractNumId w:val="42"/>
  </w:num>
  <w:num w:numId="41">
    <w:abstractNumId w:val="16"/>
  </w:num>
  <w:num w:numId="42">
    <w:abstractNumId w:val="5"/>
  </w:num>
  <w:num w:numId="43">
    <w:abstractNumId w:val="15"/>
  </w:num>
  <w:num w:numId="44">
    <w:abstractNumId w:val="31"/>
  </w:num>
  <w:num w:numId="45">
    <w:abstractNumId w:val="22"/>
  </w:num>
  <w:num w:numId="46">
    <w:abstractNumId w:val="21"/>
  </w:num>
  <w:num w:numId="47">
    <w:abstractNumId w:val="33"/>
  </w:num>
  <w:num w:numId="48">
    <w:abstractNumId w:val="2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D"/>
    <w:rsid w:val="002F4EF1"/>
    <w:rsid w:val="003739A5"/>
    <w:rsid w:val="00384EC0"/>
    <w:rsid w:val="003C6EF3"/>
    <w:rsid w:val="00404FB7"/>
    <w:rsid w:val="004772F3"/>
    <w:rsid w:val="00573B7D"/>
    <w:rsid w:val="005820C2"/>
    <w:rsid w:val="005D44D9"/>
    <w:rsid w:val="006A3F59"/>
    <w:rsid w:val="009322F7"/>
    <w:rsid w:val="009F4E71"/>
    <w:rsid w:val="00BC0D80"/>
    <w:rsid w:val="00BC3629"/>
    <w:rsid w:val="00C24D65"/>
    <w:rsid w:val="00C5438F"/>
    <w:rsid w:val="00D150C0"/>
    <w:rsid w:val="00D40B83"/>
    <w:rsid w:val="00D7424D"/>
    <w:rsid w:val="00DE1567"/>
    <w:rsid w:val="00E057FA"/>
    <w:rsid w:val="00E13642"/>
    <w:rsid w:val="00F15FD1"/>
    <w:rsid w:val="00F77599"/>
    <w:rsid w:val="00FA5308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C805"/>
  <w15:chartTrackingRefBased/>
  <w15:docId w15:val="{97E5DA68-074F-4BD4-A2D3-FF55703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47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80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28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4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20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2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6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778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18508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8915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7383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10006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1117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3307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14506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4411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5E5E5"/>
                        <w:right w:val="none" w:sz="0" w:space="0" w:color="auto"/>
                      </w:divBdr>
                      <w:divsChild>
                        <w:div w:id="12425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48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4-mlc1ca4e.xn--p1ai/faq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CB82-C348-45F7-9166-EDB95B1F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Олегович</dc:creator>
  <cp:keywords/>
  <dc:description/>
  <cp:lastModifiedBy>Константин</cp:lastModifiedBy>
  <cp:revision>2</cp:revision>
  <dcterms:created xsi:type="dcterms:W3CDTF">2020-05-15T04:33:00Z</dcterms:created>
  <dcterms:modified xsi:type="dcterms:W3CDTF">2020-05-15T04:33:00Z</dcterms:modified>
</cp:coreProperties>
</file>